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66113C6C" w:rsidR="00677F04" w:rsidRPr="00802434" w:rsidRDefault="001E3A36" w:rsidP="00677F04">
      <w:pPr>
        <w:jc w:val="center"/>
        <w:rPr>
          <w:rFonts w:cs="Tahoma"/>
          <w:b/>
          <w:bCs/>
          <w:color w:val="000000"/>
          <w:sz w:val="22"/>
          <w:szCs w:val="22"/>
        </w:rPr>
      </w:pPr>
      <w:r>
        <w:rPr>
          <w:rFonts w:cs="Tahoma"/>
          <w:b/>
          <w:bCs/>
          <w:color w:val="000000"/>
          <w:sz w:val="22"/>
          <w:szCs w:val="22"/>
        </w:rPr>
        <w:t>April</w:t>
      </w:r>
      <w:r w:rsidR="007A1A26" w:rsidRPr="00802434">
        <w:rPr>
          <w:rFonts w:cs="Tahoma"/>
          <w:b/>
          <w:bCs/>
          <w:color w:val="000000"/>
          <w:sz w:val="22"/>
          <w:szCs w:val="22"/>
        </w:rPr>
        <w:t xml:space="preserve"> </w:t>
      </w:r>
      <w:r w:rsidR="00CE2F35">
        <w:rPr>
          <w:rFonts w:cs="Tahoma"/>
          <w:b/>
          <w:bCs/>
          <w:color w:val="000000"/>
          <w:sz w:val="22"/>
          <w:szCs w:val="22"/>
        </w:rPr>
        <w:t>1</w:t>
      </w:r>
      <w:r>
        <w:rPr>
          <w:rFonts w:cs="Tahoma"/>
          <w:b/>
          <w:bCs/>
          <w:color w:val="000000"/>
          <w:sz w:val="22"/>
          <w:szCs w:val="22"/>
        </w:rPr>
        <w:t>5</w:t>
      </w:r>
      <w:r w:rsidR="00677F04" w:rsidRPr="00802434">
        <w:rPr>
          <w:rFonts w:cs="Tahoma"/>
          <w:b/>
          <w:bCs/>
          <w:color w:val="000000"/>
          <w:sz w:val="22"/>
          <w:szCs w:val="22"/>
        </w:rPr>
        <w:t>, 202</w:t>
      </w:r>
      <w:r w:rsidR="002547E6">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131BF3B2"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w:t>
      </w:r>
      <w:r w:rsidR="00CE2F35">
        <w:rPr>
          <w:color w:val="000000"/>
          <w:sz w:val="22"/>
          <w:szCs w:val="22"/>
          <w:lang w:eastAsia="ja-JP"/>
        </w:rPr>
        <w:t xml:space="preserve"> </w:t>
      </w:r>
      <w:r w:rsidR="001E3A36">
        <w:rPr>
          <w:color w:val="000000"/>
          <w:sz w:val="22"/>
          <w:szCs w:val="22"/>
          <w:lang w:eastAsia="ja-JP"/>
        </w:rPr>
        <w:t>March</w:t>
      </w:r>
      <w:r w:rsidR="00FF09D4">
        <w:rPr>
          <w:color w:val="000000"/>
          <w:sz w:val="22"/>
          <w:szCs w:val="22"/>
          <w:lang w:eastAsia="ja-JP"/>
        </w:rPr>
        <w:t xml:space="preserve"> </w:t>
      </w:r>
      <w:r w:rsidRPr="001F2998">
        <w:rPr>
          <w:color w:val="000000"/>
          <w:sz w:val="22"/>
          <w:szCs w:val="22"/>
          <w:lang w:eastAsia="ja-JP"/>
        </w:rPr>
        <w:t>Warrants</w:t>
      </w:r>
    </w:p>
    <w:p w14:paraId="1A73D89F" w14:textId="4140BE84" w:rsidR="00B230CB"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1E3A36">
        <w:rPr>
          <w:color w:val="000000"/>
          <w:sz w:val="22"/>
          <w:szCs w:val="22"/>
          <w:lang w:eastAsia="ja-JP"/>
        </w:rPr>
        <w:t>3</w:t>
      </w:r>
      <w:r w:rsidRPr="001F2998">
        <w:rPr>
          <w:color w:val="000000"/>
          <w:sz w:val="22"/>
          <w:szCs w:val="22"/>
          <w:lang w:eastAsia="ja-JP"/>
        </w:rPr>
        <w:t>/</w:t>
      </w:r>
      <w:r w:rsidR="002547E6">
        <w:rPr>
          <w:color w:val="000000"/>
          <w:sz w:val="22"/>
          <w:szCs w:val="22"/>
          <w:lang w:eastAsia="ja-JP"/>
        </w:rPr>
        <w:t>1</w:t>
      </w:r>
      <w:r w:rsidR="00734EBC">
        <w:rPr>
          <w:color w:val="000000"/>
          <w:sz w:val="22"/>
          <w:szCs w:val="22"/>
          <w:lang w:eastAsia="ja-JP"/>
        </w:rPr>
        <w:t>1</w:t>
      </w:r>
      <w:r w:rsidRPr="001F2998">
        <w:rPr>
          <w:color w:val="000000"/>
          <w:sz w:val="22"/>
          <w:szCs w:val="22"/>
          <w:lang w:eastAsia="ja-JP"/>
        </w:rPr>
        <w:t>/2</w:t>
      </w:r>
      <w:r w:rsidR="002547E6">
        <w:rPr>
          <w:color w:val="000000"/>
          <w:sz w:val="22"/>
          <w:szCs w:val="22"/>
          <w:lang w:eastAsia="ja-JP"/>
        </w:rPr>
        <w:t>5</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32EFB2A8" w14:textId="1C63303A"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w:t>
      </w:r>
      <w:r w:rsidR="00734EBC">
        <w:rPr>
          <w:color w:val="000000"/>
          <w:sz w:val="22"/>
          <w:szCs w:val="22"/>
          <w:lang w:eastAsia="ja-JP"/>
        </w:rPr>
        <w:t>3</w:t>
      </w:r>
      <w:r w:rsidRPr="001F2998">
        <w:rPr>
          <w:color w:val="000000"/>
          <w:sz w:val="22"/>
          <w:szCs w:val="22"/>
          <w:lang w:eastAsia="ja-JP"/>
        </w:rPr>
        <w:tab/>
        <w:t xml:space="preserve">Approval of </w:t>
      </w:r>
      <w:r w:rsidR="002547E6">
        <w:rPr>
          <w:color w:val="000000"/>
          <w:sz w:val="22"/>
          <w:szCs w:val="22"/>
          <w:lang w:eastAsia="ja-JP"/>
        </w:rPr>
        <w:t xml:space="preserve">Resignation of </w:t>
      </w:r>
      <w:r w:rsidR="00041AA5">
        <w:rPr>
          <w:color w:val="000000"/>
          <w:sz w:val="22"/>
          <w:szCs w:val="22"/>
          <w:lang w:eastAsia="ja-JP"/>
        </w:rPr>
        <w:t xml:space="preserve"> Kaylie K</w:t>
      </w:r>
      <w:r w:rsidR="009248AC">
        <w:rPr>
          <w:color w:val="000000"/>
          <w:sz w:val="22"/>
          <w:szCs w:val="22"/>
          <w:lang w:eastAsia="ja-JP"/>
        </w:rPr>
        <w:t>ortsen, Instructional Aide, Effective 4/4/25</w:t>
      </w:r>
    </w:p>
    <w:p w14:paraId="0C3DAB13" w14:textId="6D4440EC" w:rsidR="00F46CB7" w:rsidRDefault="00F46CB7"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4.4</w:t>
      </w:r>
      <w:r>
        <w:rPr>
          <w:color w:val="000000"/>
          <w:sz w:val="22"/>
          <w:szCs w:val="22"/>
          <w:lang w:eastAsia="ja-JP"/>
        </w:rPr>
        <w:tab/>
      </w:r>
      <w:r w:rsidRPr="001F2998">
        <w:rPr>
          <w:color w:val="000000"/>
          <w:sz w:val="22"/>
          <w:szCs w:val="22"/>
          <w:lang w:eastAsia="ja-JP"/>
        </w:rPr>
        <w:t xml:space="preserve">Approval of </w:t>
      </w:r>
      <w:r>
        <w:rPr>
          <w:color w:val="000000"/>
          <w:sz w:val="22"/>
          <w:szCs w:val="22"/>
          <w:lang w:eastAsia="ja-JP"/>
        </w:rPr>
        <w:t>Resignation of  Natalie Racanelli, First Grade Teacher, Effective 4/18/25</w:t>
      </w:r>
    </w:p>
    <w:p w14:paraId="20B14764" w14:textId="73B3A928" w:rsidR="001E3A36" w:rsidRDefault="001E3A36"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4.</w:t>
      </w:r>
      <w:r w:rsidR="009248AC">
        <w:rPr>
          <w:color w:val="000000"/>
          <w:sz w:val="22"/>
          <w:szCs w:val="22"/>
          <w:lang w:eastAsia="ja-JP"/>
        </w:rPr>
        <w:t>5</w:t>
      </w:r>
      <w:r>
        <w:rPr>
          <w:color w:val="000000"/>
          <w:sz w:val="22"/>
          <w:szCs w:val="22"/>
          <w:lang w:eastAsia="ja-JP"/>
        </w:rPr>
        <w:tab/>
        <w:t>Approval of 1</w:t>
      </w:r>
      <w:r w:rsidRPr="001E3A36">
        <w:rPr>
          <w:color w:val="000000"/>
          <w:sz w:val="22"/>
          <w:szCs w:val="22"/>
          <w:vertAlign w:val="superscript"/>
          <w:lang w:eastAsia="ja-JP"/>
        </w:rPr>
        <w:t>st</w:t>
      </w:r>
      <w:r>
        <w:rPr>
          <w:color w:val="000000"/>
          <w:sz w:val="22"/>
          <w:szCs w:val="22"/>
          <w:lang w:eastAsia="ja-JP"/>
        </w:rPr>
        <w:t xml:space="preserve"> Quarter Williams Report</w:t>
      </w:r>
    </w:p>
    <w:p w14:paraId="3C38B439" w14:textId="77777777" w:rsidR="00A318B0" w:rsidRDefault="00A318B0"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381DDA6E" w:rsidR="00F82C76" w:rsidRPr="008012D1" w:rsidRDefault="008012D1" w:rsidP="008012D1">
      <w:pPr>
        <w:rPr>
          <w:rFonts w:cs="Tahoma"/>
          <w:b/>
          <w:bCs/>
          <w:color w:val="000000"/>
          <w:sz w:val="22"/>
          <w:szCs w:val="22"/>
        </w:rPr>
      </w:pPr>
      <w:r>
        <w:rPr>
          <w:b/>
          <w:color w:val="000000"/>
          <w:sz w:val="22"/>
          <w:szCs w:val="22"/>
          <w:lang w:eastAsia="ja-JP"/>
        </w:rPr>
        <w:t>6</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0E638AF" w14:textId="570F85EB" w:rsidR="00901C69" w:rsidRPr="00734EBC" w:rsidRDefault="008012D1"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4B7131">
        <w:rPr>
          <w:rFonts w:ascii="Times New Roman" w:hAnsi="Times New Roman"/>
          <w:color w:val="000000"/>
          <w:sz w:val="22"/>
          <w:szCs w:val="22"/>
        </w:rPr>
        <w:t>6</w:t>
      </w:r>
      <w:r w:rsidR="001F2998" w:rsidRPr="004B7131">
        <w:rPr>
          <w:rFonts w:ascii="Times New Roman" w:hAnsi="Times New Roman"/>
          <w:color w:val="000000"/>
          <w:sz w:val="22"/>
          <w:szCs w:val="22"/>
        </w:rPr>
        <w:t>.1</w:t>
      </w:r>
      <w:r w:rsidR="00696D07">
        <w:rPr>
          <w:rFonts w:ascii="Times New Roman" w:hAnsi="Times New Roman"/>
          <w:color w:val="000000"/>
          <w:sz w:val="22"/>
          <w:szCs w:val="22"/>
        </w:rPr>
        <w:t xml:space="preserve">     </w:t>
      </w:r>
      <w:r w:rsidR="00734EBC" w:rsidRPr="00734EBC">
        <w:rPr>
          <w:rFonts w:ascii="Times New Roman" w:hAnsi="Times New Roman"/>
          <w:color w:val="000000"/>
          <w:sz w:val="22"/>
          <w:szCs w:val="22"/>
        </w:rPr>
        <w:t xml:space="preserve">Consideration and Possible Approval of </w:t>
      </w:r>
      <w:r w:rsidR="001E3A36">
        <w:rPr>
          <w:rFonts w:ascii="Times New Roman" w:hAnsi="Times New Roman"/>
          <w:color w:val="000000"/>
          <w:sz w:val="22"/>
          <w:szCs w:val="22"/>
        </w:rPr>
        <w:t xml:space="preserve">Hiring </w:t>
      </w:r>
      <w:r w:rsidR="00041AA5">
        <w:rPr>
          <w:rFonts w:ascii="Times New Roman" w:hAnsi="Times New Roman"/>
          <w:color w:val="000000"/>
          <w:sz w:val="22"/>
          <w:szCs w:val="22"/>
        </w:rPr>
        <w:t xml:space="preserve">Corrina Cunningham, Instructional Aide </w:t>
      </w:r>
    </w:p>
    <w:p w14:paraId="6317A2AB" w14:textId="77777777" w:rsidR="002547E6" w:rsidRPr="00734EBC" w:rsidRDefault="002547E6" w:rsidP="002547E6">
      <w:pPr>
        <w:pStyle w:val="NormalWeb"/>
        <w:shd w:val="clear" w:color="auto" w:fill="FFFFFF"/>
        <w:spacing w:before="0" w:beforeAutospacing="0" w:after="0" w:afterAutospacing="0"/>
        <w:rPr>
          <w:rFonts w:ascii="Times New Roman" w:hAnsi="Times New Roman"/>
          <w:color w:val="000000"/>
          <w:sz w:val="22"/>
          <w:szCs w:val="22"/>
        </w:rPr>
      </w:pPr>
    </w:p>
    <w:p w14:paraId="42FE9536" w14:textId="5AAD4F36" w:rsidR="00624E1B" w:rsidRDefault="008012D1" w:rsidP="009248AC">
      <w:pPr>
        <w:ind w:firstLine="560"/>
        <w:rPr>
          <w:b/>
          <w:bCs/>
        </w:rPr>
      </w:pPr>
      <w:r w:rsidRPr="00734EBC">
        <w:rPr>
          <w:color w:val="000000"/>
          <w:sz w:val="22"/>
          <w:szCs w:val="22"/>
        </w:rPr>
        <w:lastRenderedPageBreak/>
        <w:t>6</w:t>
      </w:r>
      <w:r w:rsidR="00901C69" w:rsidRPr="00734EBC">
        <w:rPr>
          <w:color w:val="000000"/>
          <w:sz w:val="22"/>
          <w:szCs w:val="22"/>
        </w:rPr>
        <w:t>.</w:t>
      </w:r>
      <w:r w:rsidR="007412C9" w:rsidRPr="00734EBC">
        <w:rPr>
          <w:color w:val="000000"/>
          <w:sz w:val="22"/>
          <w:szCs w:val="22"/>
        </w:rPr>
        <w:t>2</w:t>
      </w:r>
      <w:r w:rsidR="009248AC">
        <w:rPr>
          <w:color w:val="000000"/>
          <w:sz w:val="22"/>
          <w:szCs w:val="22"/>
        </w:rPr>
        <w:t xml:space="preserve">     </w:t>
      </w:r>
      <w:r w:rsidR="00734EBC" w:rsidRPr="00734EBC">
        <w:rPr>
          <w:sz w:val="22"/>
          <w:szCs w:val="22"/>
        </w:rPr>
        <w:t>Consideration and Possible Approval of</w:t>
      </w:r>
      <w:r w:rsidR="00624E1B" w:rsidRPr="001950A6">
        <w:rPr>
          <w:b/>
          <w:bCs/>
        </w:rPr>
        <w:t xml:space="preserve"> </w:t>
      </w:r>
      <w:r w:rsidR="00624E1B" w:rsidRPr="00624E1B">
        <w:rPr>
          <w:sz w:val="22"/>
          <w:szCs w:val="22"/>
        </w:rPr>
        <w:t xml:space="preserve">the Agreement for the Sitework for </w:t>
      </w:r>
      <w:r w:rsidR="00624E1B" w:rsidRPr="00624E1B">
        <w:rPr>
          <w:sz w:val="22"/>
          <w:szCs w:val="22"/>
        </w:rPr>
        <w:t xml:space="preserve">the </w:t>
      </w:r>
      <w:r w:rsidR="00624E1B" w:rsidRPr="00624E1B">
        <w:rPr>
          <w:sz w:val="22"/>
          <w:szCs w:val="22"/>
        </w:rPr>
        <w:t>Transitional Kindergarten/Kindergarten Classroom Wing with Pierson Company to Implement the Projects of the Campus Master Plan Utilizing the Approved Bond and State Funding.</w:t>
      </w:r>
      <w:r w:rsidR="00624E1B">
        <w:rPr>
          <w:b/>
          <w:bCs/>
        </w:rPr>
        <w:t xml:space="preserve">  </w:t>
      </w:r>
    </w:p>
    <w:p w14:paraId="7FC8A4F4" w14:textId="77777777" w:rsidR="002547E6" w:rsidRPr="00734EBC" w:rsidRDefault="002547E6" w:rsidP="00624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6D76C21F" w14:textId="60F9DBE0" w:rsidR="00406412" w:rsidRPr="00734EBC" w:rsidRDefault="009248AC"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Pr>
          <w:color w:val="000000"/>
          <w:sz w:val="22"/>
          <w:szCs w:val="22"/>
        </w:rPr>
        <w:tab/>
      </w:r>
      <w:r w:rsidR="008012D1" w:rsidRPr="00734EBC">
        <w:rPr>
          <w:color w:val="000000"/>
          <w:sz w:val="22"/>
          <w:szCs w:val="22"/>
        </w:rPr>
        <w:t>6</w:t>
      </w:r>
      <w:r>
        <w:rPr>
          <w:color w:val="000000"/>
          <w:sz w:val="22"/>
          <w:szCs w:val="22"/>
        </w:rPr>
        <w:t xml:space="preserve">.3     </w:t>
      </w:r>
      <w:r w:rsidR="001E3A36">
        <w:rPr>
          <w:color w:val="000000"/>
          <w:sz w:val="22"/>
          <w:szCs w:val="22"/>
        </w:rPr>
        <w:t xml:space="preserve">Enrollment Update for 2025/26~Information Only  </w:t>
      </w:r>
    </w:p>
    <w:p w14:paraId="1D332DB8" w14:textId="77777777" w:rsidR="003A6B12" w:rsidRPr="00734EBC" w:rsidRDefault="003A6B12"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4AE191CD" w14:textId="3A19F309" w:rsidR="00B80673" w:rsidRDefault="00D45A10" w:rsidP="001E3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734EBC">
        <w:rPr>
          <w:color w:val="000000"/>
          <w:sz w:val="22"/>
          <w:szCs w:val="22"/>
        </w:rPr>
        <w:tab/>
      </w:r>
      <w:r w:rsidR="008012D1" w:rsidRPr="00734EBC">
        <w:rPr>
          <w:color w:val="000000"/>
          <w:sz w:val="22"/>
          <w:szCs w:val="22"/>
        </w:rPr>
        <w:t>6</w:t>
      </w:r>
      <w:r w:rsidRPr="00734EBC">
        <w:rPr>
          <w:color w:val="000000"/>
          <w:sz w:val="22"/>
          <w:szCs w:val="22"/>
        </w:rPr>
        <w:t>.</w:t>
      </w:r>
      <w:r w:rsidR="007412C9" w:rsidRPr="00734EBC">
        <w:rPr>
          <w:color w:val="000000"/>
          <w:sz w:val="22"/>
          <w:szCs w:val="22"/>
        </w:rPr>
        <w:t>4</w:t>
      </w:r>
      <w:r w:rsidR="009248AC">
        <w:rPr>
          <w:color w:val="000000"/>
          <w:sz w:val="22"/>
          <w:szCs w:val="22"/>
        </w:rPr>
        <w:t xml:space="preserve">     </w:t>
      </w:r>
      <w:r w:rsidR="001E3A36">
        <w:rPr>
          <w:color w:val="000000"/>
          <w:sz w:val="22"/>
          <w:szCs w:val="22"/>
        </w:rPr>
        <w:t xml:space="preserve">HCOE </w:t>
      </w:r>
      <w:r w:rsidR="001E3A36">
        <w:rPr>
          <w:sz w:val="20"/>
          <w:szCs w:val="20"/>
        </w:rPr>
        <w:t xml:space="preserve">Second Interim </w:t>
      </w:r>
      <w:r w:rsidR="009248AC">
        <w:rPr>
          <w:sz w:val="20"/>
          <w:szCs w:val="20"/>
        </w:rPr>
        <w:t xml:space="preserve">Report </w:t>
      </w:r>
      <w:proofErr w:type="spellStart"/>
      <w:r w:rsidR="001E3A36">
        <w:rPr>
          <w:sz w:val="20"/>
          <w:szCs w:val="20"/>
        </w:rPr>
        <w:t>Response~Inform</w:t>
      </w:r>
      <w:r w:rsidR="009248AC">
        <w:rPr>
          <w:sz w:val="20"/>
          <w:szCs w:val="20"/>
        </w:rPr>
        <w:t>ation</w:t>
      </w:r>
      <w:proofErr w:type="spellEnd"/>
      <w:r w:rsidR="009248AC">
        <w:rPr>
          <w:sz w:val="20"/>
          <w:szCs w:val="20"/>
        </w:rPr>
        <w:t xml:space="preserve"> </w:t>
      </w:r>
      <w:r w:rsidR="001E3A36">
        <w:rPr>
          <w:sz w:val="20"/>
          <w:szCs w:val="20"/>
        </w:rPr>
        <w:t xml:space="preserve">Only </w:t>
      </w:r>
    </w:p>
    <w:p w14:paraId="3FC8A2E5" w14:textId="77777777" w:rsidR="00B45E81" w:rsidRDefault="00B45E81" w:rsidP="001E3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50CAF31C" w14:textId="277C2D9E" w:rsidR="00B45E81" w:rsidRPr="00B80673" w:rsidRDefault="00B45E81" w:rsidP="001E3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Pr>
          <w:sz w:val="22"/>
          <w:szCs w:val="22"/>
        </w:rPr>
        <w:tab/>
        <w:t xml:space="preserve">6.5     2025 CSBA Delegate Assembly Run-Off Election </w:t>
      </w:r>
    </w:p>
    <w:p w14:paraId="08C5AEDB" w14:textId="77777777" w:rsidR="00A318B0" w:rsidRDefault="00A318B0"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5768A52" w14:textId="77777777" w:rsidR="004B7131" w:rsidRPr="004B7131" w:rsidRDefault="004B7131"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1182544" w:rsidR="00114D75" w:rsidRPr="00802434" w:rsidRDefault="008012D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D20EB3" w:rsidR="00E4045A" w:rsidRPr="00876737" w:rsidRDefault="008012D1" w:rsidP="00E4045A">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2DE73AB1" w14:textId="78FB8363" w:rsidR="007412C9" w:rsidRPr="00696D07" w:rsidRDefault="001B2850" w:rsidP="00696D07">
      <w:pPr>
        <w:rPr>
          <w:rFonts w:cs="Tahoma"/>
          <w:color w:val="000000"/>
          <w:sz w:val="22"/>
          <w:szCs w:val="22"/>
        </w:rPr>
      </w:pPr>
      <w:r w:rsidRPr="00876737">
        <w:rPr>
          <w:rFonts w:cs="Tahoma"/>
          <w:color w:val="000000"/>
          <w:sz w:val="22"/>
          <w:szCs w:val="22"/>
        </w:rPr>
        <w:tab/>
      </w:r>
      <w:r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6F74179A" w14:textId="5E2478BC" w:rsidR="001E3A36" w:rsidRDefault="001E3A36" w:rsidP="001E3A36">
      <w:pPr>
        <w:rPr>
          <w:color w:val="000000"/>
          <w:sz w:val="22"/>
          <w:szCs w:val="22"/>
        </w:rPr>
      </w:pPr>
      <w:r w:rsidRPr="00552576">
        <w:rPr>
          <w:rFonts w:cs="Tahoma"/>
          <w:color w:val="000000"/>
          <w:sz w:val="22"/>
          <w:szCs w:val="22"/>
        </w:rPr>
        <w:t>*CAASPP Testing 4/2</w:t>
      </w:r>
      <w:r w:rsidR="00552576" w:rsidRPr="00552576">
        <w:rPr>
          <w:rFonts w:cs="Tahoma"/>
          <w:color w:val="000000"/>
          <w:sz w:val="22"/>
          <w:szCs w:val="22"/>
        </w:rPr>
        <w:t>1</w:t>
      </w:r>
      <w:r w:rsidRPr="00552576">
        <w:rPr>
          <w:rFonts w:cs="Tahoma"/>
          <w:color w:val="000000"/>
          <w:sz w:val="22"/>
          <w:szCs w:val="22"/>
        </w:rPr>
        <w:t>-5/</w:t>
      </w:r>
      <w:r w:rsidR="00552576">
        <w:rPr>
          <w:rFonts w:cs="Tahoma"/>
          <w:color w:val="000000"/>
          <w:sz w:val="22"/>
          <w:szCs w:val="22"/>
        </w:rPr>
        <w:t>12</w:t>
      </w:r>
      <w:r w:rsidRPr="00552576">
        <w:rPr>
          <w:rFonts w:cs="Tahoma"/>
          <w:color w:val="000000"/>
          <w:sz w:val="22"/>
          <w:szCs w:val="22"/>
        </w:rPr>
        <w:tab/>
      </w:r>
      <w:r w:rsidRPr="00552576">
        <w:rPr>
          <w:color w:val="000000"/>
          <w:sz w:val="22"/>
          <w:szCs w:val="22"/>
        </w:rPr>
        <w:tab/>
      </w:r>
    </w:p>
    <w:p w14:paraId="160970C3" w14:textId="5D206506" w:rsidR="00A17F02" w:rsidRDefault="00A17F02" w:rsidP="001E3A36">
      <w:pPr>
        <w:rPr>
          <w:color w:val="000000"/>
          <w:sz w:val="22"/>
          <w:szCs w:val="22"/>
        </w:rPr>
      </w:pPr>
    </w:p>
    <w:p w14:paraId="5EBD50C7" w14:textId="01F6046C" w:rsidR="00A17F02" w:rsidRPr="00552576" w:rsidRDefault="00A17F02" w:rsidP="001E3A36">
      <w:pPr>
        <w:rPr>
          <w:color w:val="000000"/>
          <w:sz w:val="22"/>
          <w:szCs w:val="22"/>
        </w:rPr>
      </w:pPr>
      <w:r>
        <w:rPr>
          <w:color w:val="000000"/>
          <w:sz w:val="22"/>
          <w:szCs w:val="22"/>
        </w:rPr>
        <w:t>*Freshwater Sports Awards 4/29 @ 6:00 p.m.</w:t>
      </w:r>
    </w:p>
    <w:p w14:paraId="53BA58AB" w14:textId="77777777" w:rsidR="001E3A36" w:rsidRPr="00552576" w:rsidRDefault="001E3A36" w:rsidP="001E3A36">
      <w:pPr>
        <w:rPr>
          <w:color w:val="000000"/>
          <w:sz w:val="22"/>
          <w:szCs w:val="22"/>
        </w:rPr>
      </w:pPr>
      <w:r w:rsidRPr="00552576">
        <w:rPr>
          <w:color w:val="000000"/>
          <w:sz w:val="22"/>
          <w:szCs w:val="22"/>
        </w:rPr>
        <w:tab/>
      </w:r>
    </w:p>
    <w:p w14:paraId="2EE88AFD" w14:textId="360BB5AA" w:rsidR="001E3A36" w:rsidRPr="00552576" w:rsidRDefault="001E3A36" w:rsidP="001E3A36">
      <w:pPr>
        <w:rPr>
          <w:color w:val="000000"/>
          <w:sz w:val="22"/>
          <w:szCs w:val="22"/>
        </w:rPr>
      </w:pPr>
      <w:r w:rsidRPr="00552576">
        <w:rPr>
          <w:color w:val="000000"/>
          <w:sz w:val="22"/>
          <w:szCs w:val="22"/>
        </w:rPr>
        <w:t>*Parent Advisory Committee (PAC) 5/</w:t>
      </w:r>
      <w:r w:rsidR="00552576" w:rsidRPr="00552576">
        <w:rPr>
          <w:color w:val="000000"/>
          <w:sz w:val="22"/>
          <w:szCs w:val="22"/>
        </w:rPr>
        <w:t>21</w:t>
      </w:r>
      <w:r w:rsidRPr="00552576">
        <w:rPr>
          <w:color w:val="000000"/>
          <w:sz w:val="22"/>
          <w:szCs w:val="22"/>
        </w:rPr>
        <w:t>/2</w:t>
      </w:r>
      <w:r w:rsidR="00552576" w:rsidRPr="00552576">
        <w:rPr>
          <w:color w:val="000000"/>
          <w:sz w:val="22"/>
          <w:szCs w:val="22"/>
        </w:rPr>
        <w:t>5</w:t>
      </w:r>
      <w:r w:rsidRPr="00552576">
        <w:rPr>
          <w:color w:val="000000"/>
          <w:sz w:val="22"/>
          <w:szCs w:val="22"/>
        </w:rPr>
        <w:t xml:space="preserve"> @ 6:00 p.m.</w:t>
      </w:r>
    </w:p>
    <w:p w14:paraId="2A28D0D9" w14:textId="77777777" w:rsidR="001E3A36" w:rsidRPr="00552576" w:rsidRDefault="001E3A36" w:rsidP="001E3A36">
      <w:pPr>
        <w:rPr>
          <w:color w:val="000000"/>
          <w:sz w:val="22"/>
          <w:szCs w:val="22"/>
        </w:rPr>
      </w:pPr>
    </w:p>
    <w:p w14:paraId="7AE0CC80" w14:textId="16F8CD86" w:rsidR="001E3A36" w:rsidRPr="00552576" w:rsidRDefault="001E3A36" w:rsidP="001E3A36">
      <w:pPr>
        <w:rPr>
          <w:color w:val="000000"/>
          <w:sz w:val="22"/>
          <w:szCs w:val="22"/>
        </w:rPr>
      </w:pPr>
      <w:r w:rsidRPr="00552576">
        <w:rPr>
          <w:rFonts w:cs="Tahoma"/>
          <w:color w:val="000000"/>
          <w:sz w:val="22"/>
          <w:szCs w:val="22"/>
        </w:rPr>
        <w:t>*</w:t>
      </w:r>
      <w:r w:rsidRPr="00552576">
        <w:rPr>
          <w:color w:val="000000"/>
          <w:sz w:val="22"/>
          <w:szCs w:val="22"/>
        </w:rPr>
        <w:t>202</w:t>
      </w:r>
      <w:r w:rsidR="009248AC" w:rsidRPr="00552576">
        <w:rPr>
          <w:color w:val="000000"/>
          <w:sz w:val="22"/>
          <w:szCs w:val="22"/>
        </w:rPr>
        <w:t>5</w:t>
      </w:r>
      <w:r w:rsidRPr="00552576">
        <w:rPr>
          <w:color w:val="000000"/>
          <w:sz w:val="22"/>
          <w:szCs w:val="22"/>
        </w:rPr>
        <w:t xml:space="preserve"> Hiring Update</w:t>
      </w:r>
    </w:p>
    <w:p w14:paraId="1D124922" w14:textId="77777777" w:rsidR="001E3A36" w:rsidRPr="00552576" w:rsidRDefault="001E3A36" w:rsidP="001E3A36">
      <w:pPr>
        <w:rPr>
          <w:rFonts w:cs="Tahoma"/>
          <w:color w:val="000000"/>
          <w:sz w:val="22"/>
          <w:szCs w:val="22"/>
        </w:rPr>
      </w:pPr>
    </w:p>
    <w:p w14:paraId="618C4FC7" w14:textId="77777777" w:rsidR="001E3A36" w:rsidRPr="00552576" w:rsidRDefault="001E3A36" w:rsidP="001E3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552576">
        <w:rPr>
          <w:rFonts w:cs="Tahoma"/>
          <w:color w:val="000000"/>
          <w:sz w:val="22"/>
          <w:szCs w:val="22"/>
        </w:rPr>
        <w:t>*June Board Meeting Dates: 6/17 &amp; 6/18 @6:00</w:t>
      </w:r>
      <w:r w:rsidRPr="00552576">
        <w:rPr>
          <w:rFonts w:cs="Tahoma"/>
          <w:color w:val="000000"/>
          <w:sz w:val="22"/>
          <w:szCs w:val="22"/>
        </w:rPr>
        <w:tab/>
        <w:t>p.m.</w:t>
      </w:r>
    </w:p>
    <w:p w14:paraId="6C8F7FE9" w14:textId="7076CBC3" w:rsidR="009F5461" w:rsidRPr="00552576" w:rsidRDefault="009F5461" w:rsidP="0055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728BDF64" w14:textId="676E9D59" w:rsidR="00E4045A" w:rsidRPr="00FF09D4" w:rsidRDefault="008012D1" w:rsidP="00E4045A">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r>
      <w:r w:rsidR="00552576">
        <w:rPr>
          <w:rFonts w:cs="Tahoma"/>
          <w:color w:val="000000"/>
          <w:sz w:val="22"/>
          <w:szCs w:val="22"/>
        </w:rPr>
        <w:t xml:space="preserve">CBO </w:t>
      </w:r>
      <w:r w:rsidR="00E4045A" w:rsidRPr="00FF09D4">
        <w:rPr>
          <w:rFonts w:cs="Tahoma"/>
          <w:color w:val="000000"/>
          <w:sz w:val="22"/>
          <w:szCs w:val="22"/>
        </w:rPr>
        <w:t>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7CCE1F50"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5560BAF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D1858FD" w:rsidR="00E4045A" w:rsidRPr="00FF09D4"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09103AE3" w14:textId="77777777" w:rsidR="00FD4DEB" w:rsidRDefault="00FD4DEB" w:rsidP="002F62FE">
      <w:pPr>
        <w:rPr>
          <w:rFonts w:cs="Tahoma"/>
          <w:color w:val="000000"/>
          <w:sz w:val="22"/>
          <w:szCs w:val="22"/>
        </w:rPr>
      </w:pPr>
    </w:p>
    <w:p w14:paraId="43B91BDB" w14:textId="77777777" w:rsidR="00FD4DEB" w:rsidRPr="00C53ED9" w:rsidRDefault="00FD4DEB" w:rsidP="00FD4DEB">
      <w:pPr>
        <w:rPr>
          <w:rFonts w:cs="Tahoma"/>
          <w:color w:val="000000"/>
          <w:sz w:val="22"/>
          <w:szCs w:val="22"/>
        </w:rPr>
      </w:pPr>
    </w:p>
    <w:p w14:paraId="2F6E69B1" w14:textId="36C2BA6B" w:rsidR="00FD4DEB" w:rsidRPr="00C53ED9" w:rsidRDefault="002F62FE" w:rsidP="00FD4DEB">
      <w:pPr>
        <w:rPr>
          <w:rFonts w:cs="Tahoma"/>
          <w:b/>
          <w:bCs/>
          <w:color w:val="000000"/>
          <w:sz w:val="22"/>
          <w:szCs w:val="22"/>
        </w:rPr>
      </w:pPr>
      <w:r>
        <w:rPr>
          <w:rFonts w:cs="Tahoma"/>
          <w:b/>
          <w:bCs/>
          <w:color w:val="000000"/>
          <w:sz w:val="22"/>
          <w:szCs w:val="22"/>
        </w:rPr>
        <w:t>8</w:t>
      </w:r>
      <w:r w:rsidR="00FD4DEB" w:rsidRPr="00C53ED9">
        <w:rPr>
          <w:rFonts w:cs="Tahoma"/>
          <w:b/>
          <w:bCs/>
          <w:color w:val="000000"/>
          <w:sz w:val="22"/>
          <w:szCs w:val="22"/>
        </w:rPr>
        <w:t xml:space="preserve">.0  </w:t>
      </w:r>
      <w:r w:rsidR="00FD4DEB"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457F6644" w14:textId="77777777" w:rsidR="002F62FE" w:rsidRDefault="002F62FE" w:rsidP="00AF54E2">
      <w:pPr>
        <w:rPr>
          <w:rFonts w:cs="Tahoma"/>
          <w:b/>
          <w:bCs/>
          <w:color w:val="000000"/>
          <w:sz w:val="22"/>
          <w:szCs w:val="22"/>
        </w:rPr>
      </w:pPr>
    </w:p>
    <w:p w14:paraId="158852BC" w14:textId="77777777" w:rsidR="002F62FE" w:rsidRDefault="002F62FE"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1AA5"/>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E3A36"/>
    <w:rsid w:val="001F2998"/>
    <w:rsid w:val="001F2EE7"/>
    <w:rsid w:val="001F6607"/>
    <w:rsid w:val="00210ABF"/>
    <w:rsid w:val="0021758B"/>
    <w:rsid w:val="00235D45"/>
    <w:rsid w:val="00245A06"/>
    <w:rsid w:val="00250CEE"/>
    <w:rsid w:val="002547E6"/>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6931"/>
    <w:rsid w:val="0035156A"/>
    <w:rsid w:val="003622D2"/>
    <w:rsid w:val="00364C3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58B8"/>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A6F4E"/>
    <w:rsid w:val="004B37F7"/>
    <w:rsid w:val="004B7131"/>
    <w:rsid w:val="004C0C33"/>
    <w:rsid w:val="004C4399"/>
    <w:rsid w:val="004C4E3C"/>
    <w:rsid w:val="004D00FA"/>
    <w:rsid w:val="004D3BAC"/>
    <w:rsid w:val="004D3F1D"/>
    <w:rsid w:val="004D4861"/>
    <w:rsid w:val="004D6C79"/>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52576"/>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4E1B"/>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D07"/>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4EBC"/>
    <w:rsid w:val="007369EA"/>
    <w:rsid w:val="007412C9"/>
    <w:rsid w:val="00743292"/>
    <w:rsid w:val="00764AAD"/>
    <w:rsid w:val="007665B2"/>
    <w:rsid w:val="0076735C"/>
    <w:rsid w:val="00776D08"/>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48AC"/>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17F02"/>
    <w:rsid w:val="00A318B0"/>
    <w:rsid w:val="00A44707"/>
    <w:rsid w:val="00A57F0D"/>
    <w:rsid w:val="00A61638"/>
    <w:rsid w:val="00A659CF"/>
    <w:rsid w:val="00A703F2"/>
    <w:rsid w:val="00A7199C"/>
    <w:rsid w:val="00A74BE9"/>
    <w:rsid w:val="00A779F8"/>
    <w:rsid w:val="00A84FCD"/>
    <w:rsid w:val="00A911F5"/>
    <w:rsid w:val="00A916DF"/>
    <w:rsid w:val="00A91C96"/>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45E81"/>
    <w:rsid w:val="00B64102"/>
    <w:rsid w:val="00B65055"/>
    <w:rsid w:val="00B77DFB"/>
    <w:rsid w:val="00B80673"/>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C697F"/>
    <w:rsid w:val="00CD4DB7"/>
    <w:rsid w:val="00CD61CB"/>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44DA"/>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48A2"/>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962C1"/>
    <w:rsid w:val="00EA2447"/>
    <w:rsid w:val="00EA3CDF"/>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6CB7"/>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2025-04-12T00:41:00Z</cp:lastPrinted>
  <dcterms:created xsi:type="dcterms:W3CDTF">2025-04-12T00:49:00Z</dcterms:created>
  <dcterms:modified xsi:type="dcterms:W3CDTF">2025-04-12T00:49:00Z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